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9" w:rsidRDefault="00F97C70" w:rsidP="00776D3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</w:t>
      </w:r>
      <w:r w:rsidR="00824030">
        <w:rPr>
          <w:b/>
          <w:sz w:val="24"/>
          <w:szCs w:val="24"/>
        </w:rPr>
        <w:t>.</w:t>
      </w:r>
      <w:r w:rsidR="00570959">
        <w:rPr>
          <w:b/>
          <w:sz w:val="24"/>
          <w:szCs w:val="24"/>
        </w:rPr>
        <w:t xml:space="preserve"> 22</w:t>
      </w:r>
    </w:p>
    <w:p w:rsidR="00F97C70" w:rsidRPr="00F97C70" w:rsidRDefault="00F97C70" w:rsidP="000C6389">
      <w:pPr>
        <w:pStyle w:val="Sinespaciado"/>
        <w:jc w:val="center"/>
        <w:rPr>
          <w:b/>
          <w:sz w:val="24"/>
          <w:szCs w:val="24"/>
        </w:rPr>
      </w:pPr>
    </w:p>
    <w:p w:rsidR="009448F0" w:rsidRPr="00F97C70" w:rsidRDefault="00C431E5" w:rsidP="000C638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Invitación a celebrar los 55 años de </w:t>
      </w:r>
      <w:r w:rsidR="0032547E">
        <w:rPr>
          <w:b/>
          <w:sz w:val="24"/>
          <w:szCs w:val="24"/>
        </w:rPr>
        <w:t xml:space="preserve">la Universidad </w:t>
      </w:r>
    </w:p>
    <w:p w:rsidR="000C6389" w:rsidRDefault="000C6389" w:rsidP="000C6389">
      <w:pPr>
        <w:pStyle w:val="Sinespaciado"/>
        <w:jc w:val="center"/>
        <w:rPr>
          <w:sz w:val="24"/>
          <w:szCs w:val="24"/>
        </w:rPr>
      </w:pPr>
    </w:p>
    <w:p w:rsidR="000327BA" w:rsidRDefault="006E4CF7" w:rsidP="000C6389">
      <w:pPr>
        <w:pStyle w:val="Sinespaciado"/>
        <w:jc w:val="both"/>
        <w:rPr>
          <w:sz w:val="24"/>
          <w:szCs w:val="24"/>
        </w:rPr>
      </w:pPr>
      <w:r w:rsidRPr="003743EF">
        <w:rPr>
          <w:sz w:val="24"/>
          <w:szCs w:val="24"/>
        </w:rPr>
        <w:t xml:space="preserve">Una oportunidad para reencontrarse, para conmemorar, </w:t>
      </w:r>
      <w:r w:rsidR="007479F5" w:rsidRPr="003743EF">
        <w:rPr>
          <w:sz w:val="24"/>
          <w:szCs w:val="24"/>
        </w:rPr>
        <w:t xml:space="preserve">para disfrutar, </w:t>
      </w:r>
      <w:r w:rsidRPr="003743EF">
        <w:rPr>
          <w:sz w:val="24"/>
          <w:szCs w:val="24"/>
        </w:rPr>
        <w:t xml:space="preserve">para </w:t>
      </w:r>
      <w:r w:rsidR="007479F5" w:rsidRPr="003743EF">
        <w:rPr>
          <w:sz w:val="24"/>
          <w:szCs w:val="24"/>
        </w:rPr>
        <w:t>expresar gratitud, para conversar</w:t>
      </w:r>
      <w:r w:rsidRPr="003743EF">
        <w:rPr>
          <w:sz w:val="24"/>
          <w:szCs w:val="24"/>
        </w:rPr>
        <w:t xml:space="preserve">. Son 55 años de avances, de retos, de una Universidad que inspira a un grupo humano, crea nuevas condiciones para habitar el mundo y transforma </w:t>
      </w:r>
      <w:r w:rsidR="00996433" w:rsidRPr="003743EF">
        <w:rPr>
          <w:sz w:val="24"/>
          <w:szCs w:val="24"/>
        </w:rPr>
        <w:t>la</w:t>
      </w:r>
      <w:r w:rsidRPr="003743EF">
        <w:rPr>
          <w:sz w:val="24"/>
          <w:szCs w:val="24"/>
        </w:rPr>
        <w:t xml:space="preserve"> sociedad </w:t>
      </w:r>
      <w:r w:rsidR="00996433" w:rsidRPr="003743EF">
        <w:rPr>
          <w:sz w:val="24"/>
          <w:szCs w:val="24"/>
        </w:rPr>
        <w:t xml:space="preserve">en la que </w:t>
      </w:r>
      <w:r w:rsidR="003226C3">
        <w:rPr>
          <w:sz w:val="24"/>
          <w:szCs w:val="24"/>
        </w:rPr>
        <w:t>está inmersa</w:t>
      </w:r>
      <w:r w:rsidR="00996433" w:rsidRPr="003743EF">
        <w:rPr>
          <w:sz w:val="24"/>
          <w:szCs w:val="24"/>
        </w:rPr>
        <w:t>.</w:t>
      </w:r>
    </w:p>
    <w:p w:rsidR="000327BA" w:rsidRDefault="000327BA" w:rsidP="000C6389">
      <w:pPr>
        <w:pStyle w:val="Sinespaciado"/>
        <w:jc w:val="both"/>
        <w:rPr>
          <w:sz w:val="24"/>
          <w:szCs w:val="24"/>
        </w:rPr>
      </w:pPr>
    </w:p>
    <w:p w:rsidR="00C431E5" w:rsidRDefault="00C431E5" w:rsidP="000C63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Y, desde el 4 de mayo, la Institución celebrará su aniversario con actividades académicas y culturales a las que están invitados todos los eafitenses</w:t>
      </w:r>
      <w:r w:rsidR="00EF106C">
        <w:rPr>
          <w:sz w:val="24"/>
          <w:szCs w:val="24"/>
        </w:rPr>
        <w:t xml:space="preserve">, quienes, como comunidad universitaria, podrán ser partícipes </w:t>
      </w:r>
      <w:r w:rsidR="00471B6F">
        <w:rPr>
          <w:sz w:val="24"/>
          <w:szCs w:val="24"/>
        </w:rPr>
        <w:t xml:space="preserve">de unas fechas en las que se recordará el legado de quienes forjaron este camino </w:t>
      </w:r>
      <w:r w:rsidR="000B7C29">
        <w:rPr>
          <w:sz w:val="24"/>
          <w:szCs w:val="24"/>
        </w:rPr>
        <w:t>por</w:t>
      </w:r>
      <w:r w:rsidR="00505BAB">
        <w:rPr>
          <w:sz w:val="24"/>
          <w:szCs w:val="24"/>
        </w:rPr>
        <w:t xml:space="preserve"> el que se avanza hacia el futuro gracias a estudiantes, docentes, empleados, egresados y comunidad en general</w:t>
      </w:r>
      <w:r w:rsidR="00471B6F">
        <w:rPr>
          <w:sz w:val="24"/>
          <w:szCs w:val="24"/>
        </w:rPr>
        <w:t>.</w:t>
      </w:r>
    </w:p>
    <w:p w:rsidR="00C431E5" w:rsidRDefault="00C431E5" w:rsidP="000C6389">
      <w:pPr>
        <w:pStyle w:val="Sinespaciado"/>
        <w:jc w:val="both"/>
        <w:rPr>
          <w:sz w:val="24"/>
          <w:szCs w:val="24"/>
        </w:rPr>
      </w:pPr>
    </w:p>
    <w:p w:rsidR="006E4CF7" w:rsidRDefault="000B7C29" w:rsidP="000C63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Así,</w:t>
      </w:r>
      <w:r w:rsidR="00996433">
        <w:rPr>
          <w:sz w:val="24"/>
          <w:szCs w:val="24"/>
        </w:rPr>
        <w:t xml:space="preserve"> para permitir que </w:t>
      </w:r>
      <w:r w:rsidR="003743EF">
        <w:rPr>
          <w:sz w:val="24"/>
          <w:szCs w:val="24"/>
        </w:rPr>
        <w:t>la</w:t>
      </w:r>
      <w:r w:rsidR="00996433">
        <w:rPr>
          <w:sz w:val="24"/>
          <w:szCs w:val="24"/>
        </w:rPr>
        <w:t xml:space="preserve"> comunidad estudiantil</w:t>
      </w:r>
      <w:r w:rsidR="003743EF">
        <w:rPr>
          <w:sz w:val="24"/>
          <w:szCs w:val="24"/>
        </w:rPr>
        <w:t xml:space="preserve"> y docente</w:t>
      </w:r>
      <w:r w:rsidR="00996433">
        <w:rPr>
          <w:sz w:val="24"/>
          <w:szCs w:val="24"/>
        </w:rPr>
        <w:t xml:space="preserve"> </w:t>
      </w:r>
      <w:r w:rsidR="003743EF">
        <w:rPr>
          <w:sz w:val="24"/>
          <w:szCs w:val="24"/>
        </w:rPr>
        <w:t xml:space="preserve">pueda </w:t>
      </w:r>
      <w:r w:rsidR="000327BA">
        <w:rPr>
          <w:sz w:val="24"/>
          <w:szCs w:val="24"/>
        </w:rPr>
        <w:t>disfrutar de este aniversario</w:t>
      </w:r>
      <w:r w:rsidR="003743EF">
        <w:rPr>
          <w:sz w:val="24"/>
          <w:szCs w:val="24"/>
        </w:rPr>
        <w:t>,</w:t>
      </w:r>
      <w:r w:rsidR="002D71A5">
        <w:rPr>
          <w:sz w:val="24"/>
          <w:szCs w:val="24"/>
        </w:rPr>
        <w:t xml:space="preserve"> que tendrá actividades durante el primer y segundo semestre de este año</w:t>
      </w:r>
      <w:r w:rsidR="000327BA">
        <w:rPr>
          <w:sz w:val="24"/>
          <w:szCs w:val="24"/>
        </w:rPr>
        <w:t>,</w:t>
      </w:r>
      <w:r w:rsidR="00996433">
        <w:rPr>
          <w:sz w:val="24"/>
          <w:szCs w:val="24"/>
        </w:rPr>
        <w:t xml:space="preserve"> la Rectoría definió</w:t>
      </w:r>
      <w:r w:rsidR="0096203E">
        <w:rPr>
          <w:sz w:val="24"/>
          <w:szCs w:val="24"/>
        </w:rPr>
        <w:t xml:space="preserve"> algunos momentos en los</w:t>
      </w:r>
      <w:bookmarkStart w:id="0" w:name="_GoBack"/>
      <w:bookmarkEnd w:id="0"/>
      <w:r w:rsidR="00996433">
        <w:rPr>
          <w:sz w:val="24"/>
          <w:szCs w:val="24"/>
        </w:rPr>
        <w:t xml:space="preserve"> que </w:t>
      </w:r>
      <w:r w:rsidR="00A7723B">
        <w:rPr>
          <w:sz w:val="24"/>
          <w:szCs w:val="24"/>
        </w:rPr>
        <w:t xml:space="preserve">no </w:t>
      </w:r>
      <w:r w:rsidR="00996433">
        <w:rPr>
          <w:sz w:val="24"/>
          <w:szCs w:val="24"/>
        </w:rPr>
        <w:t xml:space="preserve">se </w:t>
      </w:r>
      <w:r w:rsidR="00A7723B">
        <w:rPr>
          <w:sz w:val="24"/>
          <w:szCs w:val="24"/>
        </w:rPr>
        <w:t>dictarán</w:t>
      </w:r>
      <w:r w:rsidR="000327BA">
        <w:rPr>
          <w:sz w:val="24"/>
          <w:szCs w:val="24"/>
        </w:rPr>
        <w:t xml:space="preserve"> </w:t>
      </w:r>
      <w:r w:rsidR="00996433">
        <w:rPr>
          <w:sz w:val="24"/>
          <w:szCs w:val="24"/>
        </w:rPr>
        <w:t>clases.</w:t>
      </w:r>
    </w:p>
    <w:p w:rsidR="006E4CF7" w:rsidRDefault="006E4CF7" w:rsidP="000C6389">
      <w:pPr>
        <w:pStyle w:val="Sinespaciado"/>
        <w:jc w:val="both"/>
        <w:rPr>
          <w:sz w:val="24"/>
          <w:szCs w:val="24"/>
        </w:rPr>
      </w:pPr>
    </w:p>
    <w:p w:rsidR="00996433" w:rsidRPr="006E4CF7" w:rsidRDefault="00996433" w:rsidP="0099643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Así, el lunes 4</w:t>
      </w:r>
      <w:r w:rsidR="003743EF">
        <w:rPr>
          <w:sz w:val="24"/>
          <w:szCs w:val="24"/>
        </w:rPr>
        <w:t xml:space="preserve"> de mayo, y con motivo del </w:t>
      </w:r>
      <w:r>
        <w:rPr>
          <w:sz w:val="24"/>
          <w:szCs w:val="24"/>
        </w:rPr>
        <w:t>cump</w:t>
      </w:r>
      <w:r w:rsidR="003743EF">
        <w:rPr>
          <w:sz w:val="24"/>
          <w:szCs w:val="24"/>
        </w:rPr>
        <w:t xml:space="preserve">leaños a la Universidad, </w:t>
      </w:r>
      <w:r>
        <w:rPr>
          <w:sz w:val="24"/>
          <w:szCs w:val="24"/>
        </w:rPr>
        <w:t xml:space="preserve">que se desarrollará a las 11:00 a.m. en la Plazoleta del Estudiante y </w:t>
      </w:r>
      <w:r w:rsidR="003743EF">
        <w:rPr>
          <w:sz w:val="24"/>
          <w:szCs w:val="24"/>
        </w:rPr>
        <w:t>al</w:t>
      </w:r>
      <w:r>
        <w:rPr>
          <w:sz w:val="24"/>
          <w:szCs w:val="24"/>
        </w:rPr>
        <w:t xml:space="preserve"> que está</w:t>
      </w:r>
      <w:r w:rsidR="000B7C29">
        <w:rPr>
          <w:sz w:val="24"/>
          <w:szCs w:val="24"/>
        </w:rPr>
        <w:t>n invitados todos</w:t>
      </w:r>
      <w:r>
        <w:rPr>
          <w:sz w:val="24"/>
          <w:szCs w:val="24"/>
        </w:rPr>
        <w:t xml:space="preserve"> </w:t>
      </w:r>
      <w:r w:rsidR="000B7C29">
        <w:rPr>
          <w:sz w:val="24"/>
          <w:szCs w:val="24"/>
        </w:rPr>
        <w:t>los eafitenses</w:t>
      </w:r>
      <w:r>
        <w:rPr>
          <w:sz w:val="24"/>
          <w:szCs w:val="24"/>
        </w:rPr>
        <w:t xml:space="preserve">, las clases de pregrado se </w:t>
      </w:r>
      <w:r w:rsidR="00A7723B">
        <w:rPr>
          <w:sz w:val="24"/>
          <w:szCs w:val="24"/>
        </w:rPr>
        <w:t>suspenderán</w:t>
      </w:r>
      <w:r>
        <w:rPr>
          <w:sz w:val="24"/>
          <w:szCs w:val="24"/>
        </w:rPr>
        <w:t xml:space="preserve"> entre esta hora y las 12:00</w:t>
      </w:r>
      <w:r w:rsidR="003743EF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</w:p>
    <w:p w:rsidR="00996433" w:rsidRDefault="00996433" w:rsidP="000C6389">
      <w:pPr>
        <w:pStyle w:val="Sinespaciado"/>
        <w:jc w:val="both"/>
        <w:rPr>
          <w:sz w:val="24"/>
          <w:szCs w:val="24"/>
        </w:rPr>
      </w:pPr>
    </w:p>
    <w:p w:rsidR="000C6389" w:rsidRDefault="00996433" w:rsidP="000C63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su vez, el miércoles 13 de mayo, entr</w:t>
      </w:r>
      <w:r w:rsidR="00A7723B">
        <w:rPr>
          <w:sz w:val="24"/>
          <w:szCs w:val="24"/>
        </w:rPr>
        <w:t>e las 5:00 p.m. y las 7:00 p.m., los alumnos eafitenses de pregrado</w:t>
      </w:r>
      <w:r w:rsidR="003743EF">
        <w:rPr>
          <w:sz w:val="24"/>
          <w:szCs w:val="24"/>
        </w:rPr>
        <w:t xml:space="preserve"> están invitados al </w:t>
      </w:r>
      <w:r w:rsidR="004F7714">
        <w:rPr>
          <w:sz w:val="24"/>
          <w:szCs w:val="24"/>
        </w:rPr>
        <w:t xml:space="preserve">Concierto de </w:t>
      </w:r>
      <w:r w:rsidR="00ED37B5">
        <w:rPr>
          <w:sz w:val="24"/>
          <w:szCs w:val="24"/>
        </w:rPr>
        <w:t>Estudiantes</w:t>
      </w:r>
      <w:r w:rsidR="00A7723B">
        <w:rPr>
          <w:sz w:val="24"/>
          <w:szCs w:val="24"/>
        </w:rPr>
        <w:t xml:space="preserve">, que ofrecerá la Orquesta Sinfónica EAFIT, sin ningún costo, con la interpretación de reconocidas canciones del género </w:t>
      </w:r>
      <w:r w:rsidR="003743EF">
        <w:rPr>
          <w:sz w:val="24"/>
          <w:szCs w:val="24"/>
        </w:rPr>
        <w:t>rock</w:t>
      </w:r>
      <w:r w:rsidR="00A7723B">
        <w:rPr>
          <w:sz w:val="24"/>
          <w:szCs w:val="24"/>
        </w:rPr>
        <w:t>. Este se realizará en la Placa Cubierta.</w:t>
      </w:r>
    </w:p>
    <w:p w:rsidR="00912D80" w:rsidRDefault="00912D80" w:rsidP="000C6389">
      <w:pPr>
        <w:pStyle w:val="Sinespaciado"/>
        <w:jc w:val="both"/>
        <w:rPr>
          <w:sz w:val="24"/>
          <w:szCs w:val="24"/>
        </w:rPr>
      </w:pPr>
    </w:p>
    <w:p w:rsidR="00A7723B" w:rsidRDefault="00A7723B" w:rsidP="000327B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3743EF">
        <w:rPr>
          <w:sz w:val="24"/>
          <w:szCs w:val="24"/>
        </w:rPr>
        <w:t>,</w:t>
      </w:r>
      <w:r>
        <w:rPr>
          <w:sz w:val="24"/>
          <w:szCs w:val="24"/>
        </w:rPr>
        <w:t xml:space="preserve"> el jueves 14 de mayo, cuando se celebrará el Día del Profesor en el auditorio del Colegio</w:t>
      </w:r>
      <w:r w:rsidR="003743E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La Enseñanza,</w:t>
      </w:r>
      <w:r w:rsidR="00FC1806">
        <w:rPr>
          <w:sz w:val="24"/>
          <w:szCs w:val="24"/>
        </w:rPr>
        <w:t xml:space="preserve"> no habrá clase</w:t>
      </w:r>
      <w:r w:rsidR="00776D31">
        <w:rPr>
          <w:sz w:val="24"/>
          <w:szCs w:val="24"/>
        </w:rPr>
        <w:t xml:space="preserve"> de pregrado</w:t>
      </w:r>
      <w:r w:rsidR="00FC1806">
        <w:rPr>
          <w:sz w:val="24"/>
          <w:szCs w:val="24"/>
        </w:rPr>
        <w:t xml:space="preserve"> </w:t>
      </w:r>
      <w:r w:rsidR="000327BA">
        <w:rPr>
          <w:sz w:val="24"/>
          <w:szCs w:val="24"/>
        </w:rPr>
        <w:t>entre las 5:00 p.m. y</w:t>
      </w:r>
      <w:r w:rsidRPr="006E4CF7">
        <w:rPr>
          <w:sz w:val="24"/>
          <w:szCs w:val="24"/>
        </w:rPr>
        <w:t xml:space="preserve"> </w:t>
      </w:r>
      <w:r w:rsidR="00FC1806">
        <w:rPr>
          <w:sz w:val="24"/>
          <w:szCs w:val="24"/>
        </w:rPr>
        <w:t xml:space="preserve">las </w:t>
      </w:r>
      <w:r w:rsidRPr="006E4CF7">
        <w:rPr>
          <w:sz w:val="24"/>
          <w:szCs w:val="24"/>
        </w:rPr>
        <w:t>7:00 p.m.</w:t>
      </w:r>
      <w:r w:rsidR="000327BA">
        <w:rPr>
          <w:sz w:val="24"/>
          <w:szCs w:val="24"/>
        </w:rPr>
        <w:t xml:space="preserve"> para permitir que los docentes puedan desplazarse hasta este lugar del sur de la ciudad</w:t>
      </w:r>
      <w:r w:rsidR="00FC1806">
        <w:rPr>
          <w:sz w:val="24"/>
          <w:szCs w:val="24"/>
        </w:rPr>
        <w:t xml:space="preserve"> en el que se</w:t>
      </w:r>
      <w:r w:rsidR="00776D31">
        <w:rPr>
          <w:sz w:val="24"/>
          <w:szCs w:val="24"/>
        </w:rPr>
        <w:t xml:space="preserve"> exaltará</w:t>
      </w:r>
      <w:r w:rsidR="00FC1806">
        <w:rPr>
          <w:sz w:val="24"/>
          <w:szCs w:val="24"/>
        </w:rPr>
        <w:t xml:space="preserve"> el recorrido y los logros de varios de ellos</w:t>
      </w:r>
      <w:r w:rsidR="00776D31">
        <w:rPr>
          <w:sz w:val="24"/>
          <w:szCs w:val="24"/>
        </w:rPr>
        <w:t>, así como un espacio académico</w:t>
      </w:r>
      <w:r w:rsidR="000327BA">
        <w:rPr>
          <w:sz w:val="24"/>
          <w:szCs w:val="24"/>
        </w:rPr>
        <w:t>.</w:t>
      </w:r>
    </w:p>
    <w:p w:rsidR="00A7723B" w:rsidRDefault="00A7723B" w:rsidP="000C6389">
      <w:pPr>
        <w:pStyle w:val="Sinespaciado"/>
        <w:jc w:val="both"/>
        <w:rPr>
          <w:sz w:val="24"/>
          <w:szCs w:val="24"/>
        </w:rPr>
      </w:pPr>
    </w:p>
    <w:p w:rsidR="00ED37B5" w:rsidRDefault="002D71A5" w:rsidP="002D71A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Esperamos que </w:t>
      </w:r>
      <w:r w:rsidR="000E798C">
        <w:rPr>
          <w:sz w:val="24"/>
          <w:szCs w:val="24"/>
        </w:rPr>
        <w:t>estudiantes y docentes</w:t>
      </w:r>
      <w:r>
        <w:rPr>
          <w:sz w:val="24"/>
          <w:szCs w:val="24"/>
        </w:rPr>
        <w:t xml:space="preserve"> se apropie</w:t>
      </w:r>
      <w:r w:rsidR="000E798C">
        <w:rPr>
          <w:sz w:val="24"/>
          <w:szCs w:val="24"/>
        </w:rPr>
        <w:t>n</w:t>
      </w:r>
      <w:r>
        <w:rPr>
          <w:sz w:val="24"/>
          <w:szCs w:val="24"/>
        </w:rPr>
        <w:t xml:space="preserve"> de esta programación y participe</w:t>
      </w:r>
      <w:r w:rsidR="000E798C">
        <w:rPr>
          <w:sz w:val="24"/>
          <w:szCs w:val="24"/>
        </w:rPr>
        <w:t>n</w:t>
      </w:r>
      <w:r>
        <w:rPr>
          <w:sz w:val="24"/>
          <w:szCs w:val="24"/>
        </w:rPr>
        <w:t xml:space="preserve"> de manera activa de</w:t>
      </w:r>
      <w:r w:rsidR="003743EF">
        <w:rPr>
          <w:sz w:val="24"/>
          <w:szCs w:val="24"/>
        </w:rPr>
        <w:t xml:space="preserve"> estas actividades</w:t>
      </w:r>
      <w:r w:rsidR="00D20BCE">
        <w:rPr>
          <w:sz w:val="24"/>
          <w:szCs w:val="24"/>
        </w:rPr>
        <w:t xml:space="preserve"> en las que, además,</w:t>
      </w:r>
      <w:r w:rsidR="000E798C">
        <w:rPr>
          <w:sz w:val="24"/>
          <w:szCs w:val="24"/>
        </w:rPr>
        <w:t xml:space="preserve"> honraremos</w:t>
      </w:r>
      <w:r w:rsidR="00D20BCE">
        <w:rPr>
          <w:sz w:val="24"/>
          <w:szCs w:val="24"/>
        </w:rPr>
        <w:t xml:space="preserve"> el legado de todos aquellos que aporta</w:t>
      </w:r>
      <w:r w:rsidR="000E798C">
        <w:rPr>
          <w:sz w:val="24"/>
          <w:szCs w:val="24"/>
        </w:rPr>
        <w:t>n</w:t>
      </w:r>
      <w:r w:rsidR="00D20BCE">
        <w:rPr>
          <w:sz w:val="24"/>
          <w:szCs w:val="24"/>
        </w:rPr>
        <w:t xml:space="preserve"> a</w:t>
      </w:r>
      <w:r w:rsidR="003743EF">
        <w:rPr>
          <w:sz w:val="24"/>
          <w:szCs w:val="24"/>
        </w:rPr>
        <w:t>l crecimiento</w:t>
      </w:r>
      <w:r w:rsidR="00D20BCE">
        <w:rPr>
          <w:sz w:val="24"/>
          <w:szCs w:val="24"/>
        </w:rPr>
        <w:t xml:space="preserve"> de la Institución</w:t>
      </w:r>
      <w:r w:rsidR="006C559A">
        <w:rPr>
          <w:sz w:val="24"/>
          <w:szCs w:val="24"/>
        </w:rPr>
        <w:t>.</w:t>
      </w:r>
    </w:p>
    <w:p w:rsidR="006E4CF7" w:rsidRPr="006E4CF7" w:rsidRDefault="006E4CF7" w:rsidP="006E4CF7">
      <w:pPr>
        <w:pStyle w:val="Sinespaciado"/>
        <w:jc w:val="both"/>
        <w:rPr>
          <w:sz w:val="24"/>
          <w:szCs w:val="24"/>
        </w:rPr>
      </w:pPr>
    </w:p>
    <w:p w:rsidR="00ED37B5" w:rsidRDefault="00ED37B5" w:rsidP="000C6389">
      <w:pPr>
        <w:pStyle w:val="Sinespaciado"/>
        <w:jc w:val="both"/>
        <w:rPr>
          <w:sz w:val="24"/>
          <w:szCs w:val="24"/>
        </w:rPr>
      </w:pPr>
    </w:p>
    <w:p w:rsidR="00ED37B5" w:rsidRPr="00ED37B5" w:rsidRDefault="00ED37B5" w:rsidP="000C6389">
      <w:pPr>
        <w:pStyle w:val="Sinespaciado"/>
        <w:jc w:val="both"/>
        <w:rPr>
          <w:b/>
          <w:sz w:val="24"/>
          <w:szCs w:val="24"/>
        </w:rPr>
      </w:pPr>
      <w:r w:rsidRPr="00ED37B5">
        <w:rPr>
          <w:b/>
          <w:sz w:val="24"/>
          <w:szCs w:val="24"/>
        </w:rPr>
        <w:t>Juan Luis Mejía Arango</w:t>
      </w:r>
    </w:p>
    <w:p w:rsidR="00ED37B5" w:rsidRDefault="00ED37B5" w:rsidP="000C63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ED37B5" w:rsidRDefault="00ED37B5" w:rsidP="000C6389">
      <w:pPr>
        <w:pStyle w:val="Sinespaciado"/>
        <w:jc w:val="both"/>
        <w:rPr>
          <w:sz w:val="24"/>
          <w:szCs w:val="24"/>
        </w:rPr>
      </w:pPr>
    </w:p>
    <w:p w:rsidR="00912D80" w:rsidRPr="000C6389" w:rsidRDefault="003743EF" w:rsidP="000C63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22</w:t>
      </w:r>
      <w:r w:rsidR="00ED37B5">
        <w:rPr>
          <w:sz w:val="24"/>
          <w:szCs w:val="24"/>
        </w:rPr>
        <w:t xml:space="preserve"> de abril de 2015</w:t>
      </w:r>
      <w:r w:rsidR="0000682D">
        <w:rPr>
          <w:sz w:val="24"/>
          <w:szCs w:val="24"/>
        </w:rPr>
        <w:t xml:space="preserve"> </w:t>
      </w:r>
    </w:p>
    <w:sectPr w:rsidR="00912D80" w:rsidRPr="000C6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9"/>
    <w:rsid w:val="0000682D"/>
    <w:rsid w:val="000327BA"/>
    <w:rsid w:val="000B7C29"/>
    <w:rsid w:val="000C6389"/>
    <w:rsid w:val="000E798C"/>
    <w:rsid w:val="001769A0"/>
    <w:rsid w:val="002404FE"/>
    <w:rsid w:val="002D71A5"/>
    <w:rsid w:val="003226C3"/>
    <w:rsid w:val="0032547E"/>
    <w:rsid w:val="003743EF"/>
    <w:rsid w:val="00394D29"/>
    <w:rsid w:val="003B39A0"/>
    <w:rsid w:val="00471B6F"/>
    <w:rsid w:val="004F7714"/>
    <w:rsid w:val="00505BAB"/>
    <w:rsid w:val="00570959"/>
    <w:rsid w:val="005C04A9"/>
    <w:rsid w:val="005F5A74"/>
    <w:rsid w:val="00651ECF"/>
    <w:rsid w:val="006C559A"/>
    <w:rsid w:val="006E4CF7"/>
    <w:rsid w:val="007479F5"/>
    <w:rsid w:val="00776D31"/>
    <w:rsid w:val="00824030"/>
    <w:rsid w:val="00881E32"/>
    <w:rsid w:val="00891CA8"/>
    <w:rsid w:val="00912D80"/>
    <w:rsid w:val="00920951"/>
    <w:rsid w:val="00927486"/>
    <w:rsid w:val="009436A5"/>
    <w:rsid w:val="009448F0"/>
    <w:rsid w:val="0096203E"/>
    <w:rsid w:val="00996433"/>
    <w:rsid w:val="00A7723B"/>
    <w:rsid w:val="00C431E5"/>
    <w:rsid w:val="00CB1C0D"/>
    <w:rsid w:val="00CD0D03"/>
    <w:rsid w:val="00D20BCE"/>
    <w:rsid w:val="00E41B98"/>
    <w:rsid w:val="00ED37B5"/>
    <w:rsid w:val="00EF106C"/>
    <w:rsid w:val="00F97C70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38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479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9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9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9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9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38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479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9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9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9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9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D0D72-44C8-4753-B0D8-F9E62CA1537A}"/>
</file>

<file path=customXml/itemProps2.xml><?xml version="1.0" encoding="utf-8"?>
<ds:datastoreItem xmlns:ds="http://schemas.openxmlformats.org/officeDocument/2006/customXml" ds:itemID="{6C4171FC-D973-4B8D-B58E-720E6CED716A}"/>
</file>

<file path=customXml/itemProps3.xml><?xml version="1.0" encoding="utf-8"?>
<ds:datastoreItem xmlns:ds="http://schemas.openxmlformats.org/officeDocument/2006/customXml" ds:itemID="{9D646C3A-F6B8-4848-8C35-22E5D3A2E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22 - Invitación a celebrar los 55 años de la Universidad</dc:title>
  <dc:creator>jlujans</dc:creator>
  <cp:lastModifiedBy>jlujans</cp:lastModifiedBy>
  <cp:revision>3</cp:revision>
  <cp:lastPrinted>2015-04-22T12:54:00Z</cp:lastPrinted>
  <dcterms:created xsi:type="dcterms:W3CDTF">2015-04-22T13:34:00Z</dcterms:created>
  <dcterms:modified xsi:type="dcterms:W3CDTF">2015-04-22T15:15:00Z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